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BF" w:rsidRPr="00E0758F" w:rsidRDefault="005D5EBF" w:rsidP="005D5EBF">
      <w:pPr>
        <w:spacing w:after="0"/>
        <w:jc w:val="center"/>
        <w:rPr>
          <w:rFonts w:ascii="Comic Sans MS" w:eastAsia="Batang" w:hAnsi="Comic Sans MS" w:cs="Calibri"/>
          <w:b/>
          <w:noProof/>
          <w:sz w:val="36"/>
          <w:szCs w:val="36"/>
        </w:rPr>
      </w:pPr>
      <w:r w:rsidRPr="00E0758F">
        <w:rPr>
          <w:rFonts w:ascii="Comic Sans MS" w:eastAsia="Batang" w:hAnsi="Comic Sans MS" w:cs="Calibri"/>
          <w:b/>
          <w:noProof/>
          <w:sz w:val="36"/>
          <w:szCs w:val="36"/>
        </w:rPr>
        <w:t>SHARING</w:t>
      </w:r>
      <w:r w:rsidRPr="00E0758F">
        <w:rPr>
          <w:rFonts w:ascii="Comic Sans MS" w:eastAsia="Batang" w:hAnsi="Comic Sans MS" w:cs="Calibri"/>
          <w:sz w:val="24"/>
          <w:szCs w:val="24"/>
        </w:rPr>
        <w:t xml:space="preserve"> </w:t>
      </w:r>
    </w:p>
    <w:p w:rsidR="005D5EBF" w:rsidRPr="00E0758F" w:rsidRDefault="003A215F" w:rsidP="005D5EBF">
      <w:pPr>
        <w:spacing w:after="0"/>
        <w:ind w:firstLine="720"/>
        <w:jc w:val="both"/>
        <w:rPr>
          <w:rFonts w:ascii="Comic Sans MS" w:eastAsia="Batang" w:hAnsi="Comic Sans MS" w:cs="Calibri"/>
          <w:sz w:val="24"/>
          <w:szCs w:val="24"/>
        </w:rPr>
      </w:pPr>
      <w:r w:rsidRPr="00E0758F">
        <w:rPr>
          <w:rFonts w:ascii="Comic Sans MS" w:eastAsia="Batang" w:hAnsi="Comic Sans MS" w:cs="Calibri"/>
          <w:sz w:val="24"/>
          <w:szCs w:val="24"/>
        </w:rPr>
        <w:t>Sharing this week will be Children’s Choice</w:t>
      </w:r>
      <w:r w:rsidR="00C10D9D" w:rsidRPr="00E0758F">
        <w:rPr>
          <w:rFonts w:ascii="Comic Sans MS" w:eastAsia="Batang" w:hAnsi="Comic Sans MS" w:cs="Calibri"/>
          <w:sz w:val="24"/>
          <w:szCs w:val="24"/>
        </w:rPr>
        <w:t>.</w:t>
      </w:r>
    </w:p>
    <w:p w:rsidR="003A215F" w:rsidRPr="00E0758F" w:rsidRDefault="003A215F" w:rsidP="005D5EBF">
      <w:pPr>
        <w:spacing w:after="0"/>
        <w:ind w:firstLine="720"/>
        <w:jc w:val="both"/>
        <w:rPr>
          <w:rFonts w:ascii="Comic Sans MS" w:eastAsia="Batang" w:hAnsi="Comic Sans MS" w:cs="Calibri"/>
          <w:noProof/>
          <w:sz w:val="24"/>
          <w:szCs w:val="24"/>
        </w:rPr>
      </w:pPr>
      <w:r w:rsidRPr="00E0758F">
        <w:rPr>
          <w:rFonts w:ascii="Comic Sans MS" w:eastAsia="Batang" w:hAnsi="Comic Sans MS" w:cs="Calibri"/>
          <w:noProof/>
          <w:sz w:val="24"/>
          <w:szCs w:val="24"/>
        </w:rPr>
        <w:t>For sharing next week, children should bring an object that has the short sound of /o/ in its name.  This is the vowel sound in “stop”.</w:t>
      </w:r>
    </w:p>
    <w:p w:rsidR="005D5EBF" w:rsidRPr="00E0758F" w:rsidRDefault="005D5EBF" w:rsidP="005D5EBF">
      <w:pPr>
        <w:pStyle w:val="NormalWeb"/>
        <w:rPr>
          <w:rFonts w:ascii="Comic Sans MS" w:eastAsia="Batang" w:hAnsi="Comic Sans MS" w:cs="Calibri"/>
          <w:szCs w:val="24"/>
        </w:rPr>
      </w:pPr>
    </w:p>
    <w:p w:rsidR="005D5EBF" w:rsidRPr="00E0758F" w:rsidRDefault="005D5EBF" w:rsidP="005D5EBF">
      <w:pPr>
        <w:pStyle w:val="NormalWeb"/>
        <w:jc w:val="center"/>
        <w:rPr>
          <w:rFonts w:ascii="Comic Sans MS" w:eastAsia="Batang" w:hAnsi="Comic Sans MS" w:cs="Calibri"/>
          <w:b/>
          <w:sz w:val="36"/>
          <w:szCs w:val="36"/>
        </w:rPr>
      </w:pPr>
      <w:r w:rsidRPr="00E0758F">
        <w:rPr>
          <w:rFonts w:ascii="Comic Sans MS" w:eastAsia="Batang" w:hAnsi="Comic Sans MS" w:cs="Calibri"/>
          <w:b/>
          <w:sz w:val="36"/>
          <w:szCs w:val="36"/>
        </w:rPr>
        <w:t>SPELLING</w:t>
      </w:r>
    </w:p>
    <w:p w:rsidR="005D5EBF" w:rsidRPr="00E0758F" w:rsidRDefault="005D5EBF" w:rsidP="005D5EBF">
      <w:pPr>
        <w:pStyle w:val="NormalWeb"/>
        <w:jc w:val="both"/>
        <w:rPr>
          <w:rFonts w:ascii="Comic Sans MS" w:eastAsia="Batang" w:hAnsi="Comic Sans MS" w:cs="Calibri"/>
          <w:szCs w:val="24"/>
        </w:rPr>
      </w:pPr>
      <w:r w:rsidRPr="00E0758F">
        <w:rPr>
          <w:rFonts w:ascii="Comic Sans MS" w:eastAsia="Batang" w:hAnsi="Comic Sans MS" w:cs="Calibri"/>
          <w:szCs w:val="24"/>
        </w:rPr>
        <w:tab/>
      </w:r>
      <w:r w:rsidR="003A215F" w:rsidRPr="00E0758F">
        <w:rPr>
          <w:rFonts w:ascii="Comic Sans MS" w:eastAsia="Batang" w:hAnsi="Comic Sans MS" w:cs="Calibri"/>
          <w:szCs w:val="24"/>
        </w:rPr>
        <w:t xml:space="preserve">We </w:t>
      </w:r>
      <w:proofErr w:type="gramStart"/>
      <w:r w:rsidR="003A215F" w:rsidRPr="00E0758F">
        <w:rPr>
          <w:rFonts w:ascii="Comic Sans MS" w:eastAsia="Batang" w:hAnsi="Comic Sans MS" w:cs="Calibri"/>
          <w:szCs w:val="24"/>
        </w:rPr>
        <w:t>won’t</w:t>
      </w:r>
      <w:proofErr w:type="gramEnd"/>
      <w:r w:rsidR="003A215F" w:rsidRPr="00E0758F">
        <w:rPr>
          <w:rFonts w:ascii="Comic Sans MS" w:eastAsia="Batang" w:hAnsi="Comic Sans MS" w:cs="Calibri"/>
          <w:szCs w:val="24"/>
        </w:rPr>
        <w:t xml:space="preserve"> have spelling words again this week.</w:t>
      </w:r>
    </w:p>
    <w:p w:rsidR="005D5EBF" w:rsidRPr="00E0758F" w:rsidRDefault="005D5EBF" w:rsidP="005D5EBF">
      <w:pPr>
        <w:pStyle w:val="NormalWeb"/>
        <w:rPr>
          <w:rFonts w:ascii="Comic Sans MS" w:eastAsia="Batang" w:hAnsi="Comic Sans MS" w:cs="Calibri"/>
          <w:b/>
          <w:szCs w:val="24"/>
        </w:rPr>
      </w:pPr>
    </w:p>
    <w:p w:rsidR="005D5EBF" w:rsidRPr="00E0758F" w:rsidRDefault="005D5EBF" w:rsidP="005D5EBF">
      <w:pPr>
        <w:pStyle w:val="NormalWeb"/>
        <w:jc w:val="center"/>
        <w:rPr>
          <w:rFonts w:ascii="Comic Sans MS" w:eastAsia="Batang" w:hAnsi="Comic Sans MS" w:cs="Calibri"/>
          <w:b/>
          <w:sz w:val="36"/>
          <w:szCs w:val="36"/>
        </w:rPr>
      </w:pPr>
      <w:r w:rsidRPr="00E0758F">
        <w:rPr>
          <w:rFonts w:ascii="Comic Sans MS" w:eastAsia="Batang" w:hAnsi="Comic Sans MS" w:cs="Calibri"/>
          <w:b/>
          <w:sz w:val="36"/>
          <w:szCs w:val="36"/>
        </w:rPr>
        <w:t>SWIMMING</w:t>
      </w:r>
    </w:p>
    <w:p w:rsidR="005D5EBF" w:rsidRPr="00E0758F" w:rsidRDefault="005D5EBF" w:rsidP="005D5EBF">
      <w:pPr>
        <w:pStyle w:val="NormalWeb"/>
        <w:jc w:val="both"/>
        <w:rPr>
          <w:rFonts w:ascii="Comic Sans MS" w:eastAsia="Batang" w:hAnsi="Comic Sans MS" w:cs="Calibri"/>
          <w:szCs w:val="24"/>
        </w:rPr>
      </w:pPr>
      <w:r w:rsidRPr="00E0758F">
        <w:rPr>
          <w:rFonts w:ascii="Comic Sans MS" w:eastAsia="Batang" w:hAnsi="Comic Sans MS" w:cs="Calibri"/>
          <w:szCs w:val="24"/>
        </w:rPr>
        <w:tab/>
        <w:t>We will be swimming this week.  Please be sure your child has swimwear and a towel here by Wednesday afternoon.</w:t>
      </w:r>
      <w:r w:rsidR="00E0758F">
        <w:rPr>
          <w:rFonts w:ascii="Comic Sans MS" w:eastAsia="Batang" w:hAnsi="Comic Sans MS" w:cs="Calibri"/>
          <w:szCs w:val="24"/>
        </w:rPr>
        <w:t xml:space="preserve">  The class has been doing an amazing job of remembering to bring their gear!</w:t>
      </w:r>
      <w:r w:rsidR="003A215F" w:rsidRPr="00E0758F">
        <w:rPr>
          <w:rFonts w:ascii="Comic Sans MS" w:eastAsia="Batang" w:hAnsi="Comic Sans MS" w:cs="Calibri"/>
          <w:szCs w:val="24"/>
        </w:rPr>
        <w:t xml:space="preserve">  </w:t>
      </w:r>
      <w:r w:rsidRPr="00E0758F">
        <w:rPr>
          <w:rFonts w:ascii="Comic Sans MS" w:eastAsia="Batang" w:hAnsi="Comic Sans MS" w:cs="Calibri"/>
          <w:szCs w:val="24"/>
        </w:rPr>
        <w:t xml:space="preserve">  </w:t>
      </w:r>
    </w:p>
    <w:p w:rsidR="005D5EBF" w:rsidRPr="00E0758F" w:rsidRDefault="005D5EBF" w:rsidP="005D5EBF">
      <w:pPr>
        <w:pStyle w:val="NormalWeb"/>
        <w:jc w:val="both"/>
        <w:rPr>
          <w:rFonts w:ascii="Comic Sans MS" w:hAnsi="Comic Sans MS" w:cs="Calibri"/>
        </w:rPr>
      </w:pPr>
    </w:p>
    <w:p w:rsidR="005D5EBF" w:rsidRPr="00E0758F" w:rsidRDefault="005D5EBF" w:rsidP="005D5EBF">
      <w:pPr>
        <w:pStyle w:val="NormalWeb"/>
        <w:jc w:val="center"/>
        <w:rPr>
          <w:rFonts w:ascii="Comic Sans MS" w:hAnsi="Comic Sans MS" w:cs="Calibri"/>
          <w:b/>
          <w:sz w:val="36"/>
          <w:szCs w:val="36"/>
        </w:rPr>
      </w:pPr>
      <w:r w:rsidRPr="00E0758F">
        <w:rPr>
          <w:rFonts w:ascii="Comic Sans MS" w:hAnsi="Comic Sans MS" w:cs="Calibri"/>
          <w:b/>
          <w:sz w:val="36"/>
          <w:szCs w:val="36"/>
        </w:rPr>
        <w:t>SCIENCE</w:t>
      </w:r>
    </w:p>
    <w:p w:rsidR="005D5EBF" w:rsidRPr="00E0758F" w:rsidRDefault="005D5EBF" w:rsidP="00C10D9D">
      <w:pPr>
        <w:pStyle w:val="NormalWeb"/>
        <w:jc w:val="both"/>
        <w:rPr>
          <w:rFonts w:ascii="Comic Sans MS" w:hAnsi="Comic Sans MS" w:cs="Calibri"/>
        </w:rPr>
      </w:pPr>
      <w:r w:rsidRPr="00E0758F">
        <w:rPr>
          <w:rFonts w:ascii="Comic Sans MS" w:hAnsi="Comic Sans MS" w:cs="Calibri"/>
        </w:rPr>
        <w:tab/>
      </w:r>
      <w:r w:rsidR="003A215F" w:rsidRPr="00E0758F">
        <w:rPr>
          <w:rFonts w:ascii="Comic Sans MS" w:hAnsi="Comic Sans MS" w:cs="Calibri"/>
        </w:rPr>
        <w:t>In science this week</w:t>
      </w:r>
      <w:r w:rsidR="00E0758F">
        <w:rPr>
          <w:rFonts w:ascii="Comic Sans MS" w:hAnsi="Comic Sans MS" w:cs="Calibri"/>
        </w:rPr>
        <w:t>,</w:t>
      </w:r>
      <w:r w:rsidR="003A215F" w:rsidRPr="00E0758F">
        <w:rPr>
          <w:rFonts w:ascii="Comic Sans MS" w:hAnsi="Comic Sans MS" w:cs="Calibri"/>
        </w:rPr>
        <w:t xml:space="preserve"> students will be adding a switch to their electrical circuits.  </w:t>
      </w:r>
      <w:proofErr w:type="gramStart"/>
      <w:r w:rsidR="003A215F" w:rsidRPr="00E0758F">
        <w:rPr>
          <w:rFonts w:ascii="Comic Sans MS" w:hAnsi="Comic Sans MS" w:cs="Calibri"/>
        </w:rPr>
        <w:t>They’ll</w:t>
      </w:r>
      <w:proofErr w:type="gramEnd"/>
      <w:r w:rsidR="003A215F" w:rsidRPr="00E0758F">
        <w:rPr>
          <w:rFonts w:ascii="Comic Sans MS" w:hAnsi="Comic Sans MS" w:cs="Calibri"/>
        </w:rPr>
        <w:t xml:space="preserve"> also experiment to learn which materials act as insulators and which are conductors.</w:t>
      </w:r>
    </w:p>
    <w:p w:rsidR="00C10D9D" w:rsidRPr="00E0758F" w:rsidRDefault="00C10D9D" w:rsidP="00C10D9D">
      <w:pPr>
        <w:pStyle w:val="NormalWeb"/>
        <w:jc w:val="both"/>
        <w:rPr>
          <w:rFonts w:ascii="Comic Sans MS" w:hAnsi="Comic Sans MS" w:cs="Calibri"/>
        </w:rPr>
      </w:pPr>
    </w:p>
    <w:p w:rsidR="005D5EBF" w:rsidRPr="00E0758F" w:rsidRDefault="005D5EBF" w:rsidP="005D5EBF">
      <w:pPr>
        <w:pStyle w:val="NormalWeb"/>
        <w:jc w:val="center"/>
        <w:rPr>
          <w:rFonts w:ascii="Comic Sans MS" w:hAnsi="Comic Sans MS" w:cs="Calibri"/>
          <w:b/>
          <w:sz w:val="36"/>
          <w:szCs w:val="36"/>
        </w:rPr>
      </w:pPr>
      <w:r w:rsidRPr="00E0758F">
        <w:rPr>
          <w:rFonts w:ascii="Comic Sans MS" w:hAnsi="Comic Sans MS" w:cs="Calibri"/>
          <w:b/>
          <w:sz w:val="36"/>
          <w:szCs w:val="36"/>
        </w:rPr>
        <w:t>MATH</w:t>
      </w:r>
    </w:p>
    <w:p w:rsidR="005D5EBF" w:rsidRPr="00E0758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 w:rsidRPr="00E0758F">
        <w:rPr>
          <w:rFonts w:ascii="Comic Sans MS" w:hAnsi="Comic Sans MS" w:cs="Calibri"/>
          <w:sz w:val="36"/>
          <w:szCs w:val="36"/>
        </w:rPr>
        <w:tab/>
      </w:r>
      <w:r w:rsidRPr="00E0758F">
        <w:rPr>
          <w:rFonts w:ascii="Comic Sans MS" w:hAnsi="Comic Sans MS" w:cs="Calibri"/>
          <w:szCs w:val="24"/>
        </w:rPr>
        <w:t xml:space="preserve">Kindergarteners </w:t>
      </w:r>
      <w:r w:rsidR="00E0758F">
        <w:rPr>
          <w:rFonts w:ascii="Comic Sans MS" w:hAnsi="Comic Sans MS" w:cs="Calibri"/>
          <w:szCs w:val="24"/>
        </w:rPr>
        <w:t>will explore numbers up to 100 this week</w:t>
      </w:r>
      <w:r w:rsidR="00C10D9D" w:rsidRPr="00E0758F">
        <w:rPr>
          <w:rFonts w:ascii="Comic Sans MS" w:hAnsi="Comic Sans MS" w:cs="Calibri"/>
          <w:szCs w:val="24"/>
        </w:rPr>
        <w:t>.</w:t>
      </w:r>
    </w:p>
    <w:p w:rsidR="005D5EBF" w:rsidRPr="00E0758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 w:rsidRPr="00E0758F">
        <w:rPr>
          <w:rFonts w:ascii="Comic Sans MS" w:hAnsi="Comic Sans MS" w:cs="Calibri"/>
          <w:szCs w:val="24"/>
        </w:rPr>
        <w:tab/>
        <w:t xml:space="preserve">First graders </w:t>
      </w:r>
      <w:r w:rsidR="00E0758F">
        <w:rPr>
          <w:rFonts w:ascii="Comic Sans MS" w:hAnsi="Comic Sans MS" w:cs="Calibri"/>
          <w:szCs w:val="24"/>
        </w:rPr>
        <w:t>begin a chapter on place value</w:t>
      </w:r>
      <w:r w:rsidR="00C10D9D" w:rsidRPr="00E0758F">
        <w:rPr>
          <w:rFonts w:ascii="Comic Sans MS" w:hAnsi="Comic Sans MS" w:cs="Calibri"/>
          <w:szCs w:val="24"/>
        </w:rPr>
        <w:t>.</w:t>
      </w:r>
    </w:p>
    <w:p w:rsidR="005D5EBF" w:rsidRPr="00E0758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 w:rsidRPr="00E0758F">
        <w:rPr>
          <w:rFonts w:ascii="Comic Sans MS" w:hAnsi="Comic Sans MS" w:cs="Calibri"/>
          <w:szCs w:val="24"/>
        </w:rPr>
        <w:tab/>
        <w:t>Stude</w:t>
      </w:r>
      <w:r w:rsidR="00E0758F">
        <w:rPr>
          <w:rFonts w:ascii="Comic Sans MS" w:hAnsi="Comic Sans MS" w:cs="Calibri"/>
          <w:szCs w:val="24"/>
        </w:rPr>
        <w:t xml:space="preserve">nts doing third grade math </w:t>
      </w:r>
      <w:r w:rsidRPr="00E0758F">
        <w:rPr>
          <w:rFonts w:ascii="Comic Sans MS" w:hAnsi="Comic Sans MS" w:cs="Calibri"/>
          <w:szCs w:val="24"/>
        </w:rPr>
        <w:t>continue to work on multiplication and division facts this week.</w:t>
      </w:r>
      <w:r w:rsidR="00C10D9D" w:rsidRPr="00E0758F">
        <w:rPr>
          <w:rFonts w:ascii="Comic Sans MS" w:hAnsi="Comic Sans MS" w:cs="Calibri"/>
          <w:szCs w:val="24"/>
        </w:rPr>
        <w:t xml:space="preserve"> </w:t>
      </w:r>
      <w:r w:rsidR="00E0758F">
        <w:rPr>
          <w:rFonts w:ascii="Comic Sans MS" w:hAnsi="Comic Sans MS" w:cs="Calibri"/>
          <w:szCs w:val="24"/>
        </w:rPr>
        <w:t xml:space="preserve"> </w:t>
      </w:r>
      <w:proofErr w:type="gramStart"/>
      <w:r w:rsidR="00E0758F">
        <w:rPr>
          <w:rFonts w:ascii="Comic Sans MS" w:hAnsi="Comic Sans MS" w:cs="Calibri"/>
          <w:szCs w:val="24"/>
        </w:rPr>
        <w:t>We’ll</w:t>
      </w:r>
      <w:proofErr w:type="gramEnd"/>
      <w:r w:rsidR="00E0758F">
        <w:rPr>
          <w:rFonts w:ascii="Comic Sans MS" w:hAnsi="Comic Sans MS" w:cs="Calibri"/>
          <w:szCs w:val="24"/>
        </w:rPr>
        <w:t xml:space="preserve"> be focusing on strategies to multiply and divide by three and four.</w:t>
      </w:r>
    </w:p>
    <w:p w:rsidR="005D5EBF" w:rsidRPr="00E0758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 w:rsidRPr="00E0758F">
        <w:rPr>
          <w:rFonts w:ascii="Comic Sans MS" w:hAnsi="Comic Sans MS" w:cs="Calibri"/>
          <w:szCs w:val="24"/>
        </w:rPr>
        <w:tab/>
        <w:t xml:space="preserve">Our fourth grader will </w:t>
      </w:r>
      <w:r w:rsidR="00E0758F">
        <w:rPr>
          <w:rFonts w:ascii="Comic Sans MS" w:hAnsi="Comic Sans MS" w:cs="Calibri"/>
          <w:szCs w:val="24"/>
        </w:rPr>
        <w:t>begin working on long division</w:t>
      </w:r>
      <w:r w:rsidR="00C10D9D" w:rsidRPr="00E0758F">
        <w:rPr>
          <w:rFonts w:ascii="Comic Sans MS" w:hAnsi="Comic Sans MS" w:cs="Calibri"/>
          <w:szCs w:val="24"/>
        </w:rPr>
        <w:t>.</w:t>
      </w:r>
    </w:p>
    <w:p w:rsidR="005D5EBF" w:rsidRPr="00E0758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 w:rsidRPr="00E0758F">
        <w:rPr>
          <w:rFonts w:ascii="Comic Sans MS" w:hAnsi="Comic Sans MS" w:cs="Calibri"/>
          <w:szCs w:val="24"/>
        </w:rPr>
        <w:tab/>
        <w:t xml:space="preserve">The fifth graders </w:t>
      </w:r>
      <w:r w:rsidR="00E0758F">
        <w:rPr>
          <w:rFonts w:ascii="Comic Sans MS" w:hAnsi="Comic Sans MS" w:cs="Calibri"/>
          <w:szCs w:val="24"/>
        </w:rPr>
        <w:t>completed their chapter focusing on adding and subtracting decimals.  Next,</w:t>
      </w:r>
      <w:bookmarkStart w:id="0" w:name="_GoBack"/>
      <w:bookmarkEnd w:id="0"/>
      <w:r w:rsidR="00E0758F">
        <w:rPr>
          <w:rFonts w:ascii="Comic Sans MS" w:hAnsi="Comic Sans MS" w:cs="Calibri"/>
          <w:szCs w:val="24"/>
        </w:rPr>
        <w:t xml:space="preserve"> they will be multiplying and dividing decimals.</w:t>
      </w:r>
    </w:p>
    <w:p w:rsidR="005D5EBF" w:rsidRPr="00E0758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 w:rsidRPr="00E0758F">
        <w:rPr>
          <w:rFonts w:ascii="Comic Sans MS" w:hAnsi="Comic Sans MS" w:cs="Calibri"/>
          <w:szCs w:val="24"/>
        </w:rPr>
        <w:tab/>
        <w:t xml:space="preserve">Abbie </w:t>
      </w:r>
      <w:r w:rsidR="00C10D9D" w:rsidRPr="00E0758F">
        <w:rPr>
          <w:rFonts w:ascii="Comic Sans MS" w:hAnsi="Comic Sans MS" w:cs="Calibri"/>
          <w:szCs w:val="24"/>
        </w:rPr>
        <w:t xml:space="preserve">will </w:t>
      </w:r>
      <w:r w:rsidR="00E0758F">
        <w:rPr>
          <w:rFonts w:ascii="Comic Sans MS" w:hAnsi="Comic Sans MS" w:cs="Calibri"/>
          <w:szCs w:val="24"/>
        </w:rPr>
        <w:t xml:space="preserve">review fractions in simplest form as well as mixed numbers and improper fractions.  </w:t>
      </w:r>
      <w:proofErr w:type="gramStart"/>
      <w:r w:rsidR="00E0758F">
        <w:rPr>
          <w:rFonts w:ascii="Comic Sans MS" w:hAnsi="Comic Sans MS" w:cs="Calibri"/>
          <w:szCs w:val="24"/>
        </w:rPr>
        <w:t>She’ll</w:t>
      </w:r>
      <w:proofErr w:type="gramEnd"/>
      <w:r w:rsidR="00E0758F">
        <w:rPr>
          <w:rFonts w:ascii="Comic Sans MS" w:hAnsi="Comic Sans MS" w:cs="Calibri"/>
          <w:szCs w:val="24"/>
        </w:rPr>
        <w:t xml:space="preserve"> also be comparing and ordering fractions.</w:t>
      </w:r>
    </w:p>
    <w:p w:rsidR="005D5EBF" w:rsidRPr="00E0758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</w:p>
    <w:p w:rsidR="005D5EBF" w:rsidRPr="00E0758F" w:rsidRDefault="00E0758F" w:rsidP="005D5EBF">
      <w:pPr>
        <w:pStyle w:val="NormalWeb"/>
        <w:jc w:val="center"/>
        <w:rPr>
          <w:rFonts w:ascii="Comic Sans MS" w:hAnsi="Comic Sans MS" w:cs="Calibri"/>
          <w:b/>
          <w:sz w:val="36"/>
          <w:szCs w:val="36"/>
        </w:rPr>
      </w:pPr>
      <w:r w:rsidRPr="00E0758F">
        <w:rPr>
          <w:rFonts w:ascii="Comic Sans MS" w:hAnsi="Comic Sans MS" w:cs="Calibri"/>
          <w:b/>
          <w:sz w:val="36"/>
          <w:szCs w:val="36"/>
        </w:rPr>
        <w:t>BOOK ORDERS</w:t>
      </w:r>
    </w:p>
    <w:p w:rsidR="00E0758F" w:rsidRPr="00E0758F" w:rsidRDefault="005D5EBF" w:rsidP="00C10D9D">
      <w:pPr>
        <w:pStyle w:val="NormalWeb"/>
        <w:jc w:val="both"/>
        <w:rPr>
          <w:rFonts w:ascii="Comic Sans MS" w:hAnsi="Comic Sans MS" w:cs="Calibri"/>
          <w:szCs w:val="24"/>
        </w:rPr>
      </w:pPr>
      <w:r w:rsidRPr="00E0758F">
        <w:rPr>
          <w:rFonts w:ascii="Comic Sans MS" w:hAnsi="Comic Sans MS" w:cs="Calibri"/>
          <w:szCs w:val="24"/>
        </w:rPr>
        <w:tab/>
      </w:r>
      <w:proofErr w:type="gramStart"/>
      <w:r w:rsidR="00E0758F" w:rsidRPr="00E0758F">
        <w:rPr>
          <w:rFonts w:ascii="Comic Sans MS" w:hAnsi="Comic Sans MS" w:cs="Calibri"/>
          <w:szCs w:val="24"/>
        </w:rPr>
        <w:t>I’ve</w:t>
      </w:r>
      <w:proofErr w:type="gramEnd"/>
      <w:r w:rsidR="00E0758F" w:rsidRPr="00E0758F">
        <w:rPr>
          <w:rFonts w:ascii="Comic Sans MS" w:hAnsi="Comic Sans MS" w:cs="Calibri"/>
          <w:szCs w:val="24"/>
        </w:rPr>
        <w:t xml:space="preserve"> attached book order forms.  </w:t>
      </w:r>
      <w:proofErr w:type="gramStart"/>
      <w:r w:rsidR="00E0758F" w:rsidRPr="00E0758F">
        <w:rPr>
          <w:rFonts w:ascii="Comic Sans MS" w:hAnsi="Comic Sans MS" w:cs="Calibri"/>
          <w:szCs w:val="24"/>
        </w:rPr>
        <w:t>I’d</w:t>
      </w:r>
      <w:proofErr w:type="gramEnd"/>
      <w:r w:rsidR="00E0758F" w:rsidRPr="00E0758F">
        <w:rPr>
          <w:rFonts w:ascii="Comic Sans MS" w:hAnsi="Comic Sans MS" w:cs="Calibri"/>
          <w:szCs w:val="24"/>
        </w:rPr>
        <w:t xml:space="preserve"> like all orders turned in by Friday, November 22</w:t>
      </w:r>
      <w:r w:rsidR="00E0758F" w:rsidRPr="00E0758F">
        <w:rPr>
          <w:rFonts w:ascii="Comic Sans MS" w:hAnsi="Comic Sans MS" w:cs="Calibri"/>
          <w:szCs w:val="24"/>
          <w:vertAlign w:val="superscript"/>
        </w:rPr>
        <w:t>nd</w:t>
      </w:r>
      <w:r w:rsidR="00E0758F" w:rsidRPr="00E0758F">
        <w:rPr>
          <w:rFonts w:ascii="Comic Sans MS" w:hAnsi="Comic Sans MS" w:cs="Calibri"/>
          <w:szCs w:val="24"/>
        </w:rPr>
        <w:t xml:space="preserve">.  Any checks </w:t>
      </w:r>
      <w:proofErr w:type="gramStart"/>
      <w:r w:rsidR="00E0758F" w:rsidRPr="00E0758F">
        <w:rPr>
          <w:rFonts w:ascii="Comic Sans MS" w:hAnsi="Comic Sans MS" w:cs="Calibri"/>
          <w:szCs w:val="24"/>
        </w:rPr>
        <w:t>should be made out</w:t>
      </w:r>
      <w:proofErr w:type="gramEnd"/>
      <w:r w:rsidR="00E0758F" w:rsidRPr="00E0758F">
        <w:rPr>
          <w:rFonts w:ascii="Comic Sans MS" w:hAnsi="Comic Sans MS" w:cs="Calibri"/>
          <w:szCs w:val="24"/>
        </w:rPr>
        <w:t xml:space="preserve"> to Scholastic rather than to me.</w:t>
      </w:r>
    </w:p>
    <w:p w:rsidR="005D5EBF" w:rsidRPr="00E0758F" w:rsidRDefault="00E0758F" w:rsidP="00E0758F">
      <w:pPr>
        <w:pStyle w:val="NormalWeb"/>
        <w:ind w:firstLine="720"/>
        <w:jc w:val="both"/>
        <w:rPr>
          <w:rFonts w:ascii="Comic Sans MS" w:hAnsi="Comic Sans MS" w:cs="Calibri"/>
          <w:szCs w:val="24"/>
        </w:rPr>
      </w:pPr>
      <w:r w:rsidRPr="00E0758F">
        <w:rPr>
          <w:rFonts w:ascii="Comic Sans MS" w:hAnsi="Comic Sans MS" w:cs="Calibri"/>
          <w:szCs w:val="24"/>
        </w:rPr>
        <w:t xml:space="preserve">This is the last order </w:t>
      </w:r>
      <w:proofErr w:type="gramStart"/>
      <w:r w:rsidRPr="00E0758F">
        <w:rPr>
          <w:rFonts w:ascii="Comic Sans MS" w:hAnsi="Comic Sans MS" w:cs="Calibri"/>
          <w:szCs w:val="24"/>
        </w:rPr>
        <w:t>we’ll</w:t>
      </w:r>
      <w:proofErr w:type="gramEnd"/>
      <w:r w:rsidRPr="00E0758F">
        <w:rPr>
          <w:rFonts w:ascii="Comic Sans MS" w:hAnsi="Comic Sans MS" w:cs="Calibri"/>
          <w:szCs w:val="24"/>
        </w:rPr>
        <w:t xml:space="preserve"> do before the holidays.  If you are purchasing gifts, let me know so I can get the books directly to you.</w:t>
      </w:r>
    </w:p>
    <w:p w:rsidR="005D5EBF" w:rsidRPr="00E0758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</w:p>
    <w:p w:rsidR="003A215F" w:rsidRPr="00E0758F" w:rsidRDefault="003A215F" w:rsidP="003A215F">
      <w:pPr>
        <w:pStyle w:val="NormalWeb"/>
        <w:jc w:val="center"/>
        <w:rPr>
          <w:rFonts w:ascii="Comic Sans MS" w:hAnsi="Comic Sans MS" w:cs="Calibri"/>
          <w:b/>
          <w:sz w:val="36"/>
          <w:szCs w:val="36"/>
        </w:rPr>
      </w:pPr>
      <w:r w:rsidRPr="00E0758F">
        <w:rPr>
          <w:rFonts w:ascii="Comic Sans MS" w:hAnsi="Comic Sans MS" w:cs="Calibri"/>
          <w:b/>
          <w:sz w:val="36"/>
          <w:szCs w:val="36"/>
        </w:rPr>
        <w:t>GEOGRAPHY</w:t>
      </w:r>
    </w:p>
    <w:p w:rsidR="003A215F" w:rsidRPr="00E0758F" w:rsidRDefault="003A215F" w:rsidP="003A215F">
      <w:pPr>
        <w:pStyle w:val="NormalWeb"/>
        <w:jc w:val="both"/>
        <w:rPr>
          <w:rFonts w:ascii="Comic Sans MS" w:hAnsi="Comic Sans MS" w:cs="Calibri"/>
          <w:b/>
          <w:sz w:val="36"/>
          <w:szCs w:val="36"/>
        </w:rPr>
      </w:pPr>
      <w:r w:rsidRPr="00E0758F">
        <w:rPr>
          <w:rFonts w:ascii="Comic Sans MS" w:eastAsia="Batang" w:hAnsi="Comic Sans MS" w:cs="Arial"/>
          <w:szCs w:val="24"/>
        </w:rPr>
        <w:tab/>
        <w:t xml:space="preserve">Students in third, fourth, and fifth grade have a study guide attached.  </w:t>
      </w:r>
      <w:r w:rsidRPr="00E0758F">
        <w:rPr>
          <w:rFonts w:ascii="Comic Sans MS" w:eastAsia="Batang" w:hAnsi="Comic Sans MS" w:cs="Arial"/>
          <w:szCs w:val="24"/>
        </w:rPr>
        <w:t xml:space="preserve">Everything </w:t>
      </w:r>
      <w:proofErr w:type="gramStart"/>
      <w:r w:rsidRPr="00E0758F">
        <w:rPr>
          <w:rFonts w:ascii="Comic Sans MS" w:eastAsia="Batang" w:hAnsi="Comic Sans MS" w:cs="Arial"/>
          <w:szCs w:val="24"/>
        </w:rPr>
        <w:t>is explained</w:t>
      </w:r>
      <w:proofErr w:type="gramEnd"/>
      <w:r w:rsidRPr="00E0758F">
        <w:rPr>
          <w:rFonts w:ascii="Comic Sans MS" w:eastAsia="Batang" w:hAnsi="Comic Sans MS" w:cs="Arial"/>
          <w:szCs w:val="24"/>
        </w:rPr>
        <w:t xml:space="preserve"> on that sheet.  The test will be on Friday, November </w:t>
      </w:r>
      <w:proofErr w:type="gramStart"/>
      <w:r w:rsidRPr="00E0758F">
        <w:rPr>
          <w:rFonts w:ascii="Comic Sans MS" w:eastAsia="Batang" w:hAnsi="Comic Sans MS" w:cs="Arial"/>
          <w:szCs w:val="24"/>
        </w:rPr>
        <w:t>22</w:t>
      </w:r>
      <w:r w:rsidRPr="00E0758F">
        <w:rPr>
          <w:rFonts w:ascii="Comic Sans MS" w:eastAsia="Batang" w:hAnsi="Comic Sans MS" w:cs="Arial"/>
          <w:szCs w:val="24"/>
          <w:vertAlign w:val="superscript"/>
        </w:rPr>
        <w:t>nd</w:t>
      </w:r>
      <w:proofErr w:type="gramEnd"/>
      <w:r w:rsidRPr="00E0758F">
        <w:rPr>
          <w:rFonts w:ascii="Comic Sans MS" w:eastAsia="Batang" w:hAnsi="Comic Sans MS" w:cs="Arial"/>
          <w:szCs w:val="24"/>
        </w:rPr>
        <w:t>.  The information</w:t>
      </w:r>
      <w:r w:rsidRPr="00E0758F">
        <w:rPr>
          <w:rFonts w:ascii="Comic Sans MS" w:eastAsia="Batang" w:hAnsi="Comic Sans MS" w:cs="Arial"/>
          <w:szCs w:val="24"/>
        </w:rPr>
        <w:t xml:space="preserve"> should be a review for most </w:t>
      </w:r>
      <w:r w:rsidRPr="00E0758F">
        <w:rPr>
          <w:rFonts w:ascii="Comic Sans MS" w:eastAsia="Batang" w:hAnsi="Comic Sans MS" w:cs="Arial"/>
          <w:szCs w:val="24"/>
        </w:rPr>
        <w:t>students</w:t>
      </w:r>
      <w:r w:rsidRPr="00E0758F">
        <w:rPr>
          <w:rFonts w:ascii="Comic Sans MS" w:eastAsia="Batang" w:hAnsi="Comic Sans MS" w:cs="Arial"/>
          <w:szCs w:val="24"/>
        </w:rPr>
        <w:t xml:space="preserve"> in these grades</w:t>
      </w:r>
      <w:r w:rsidRPr="00E0758F">
        <w:rPr>
          <w:rFonts w:ascii="Comic Sans MS" w:eastAsia="Batang" w:hAnsi="Comic Sans MS" w:cs="Arial"/>
          <w:szCs w:val="24"/>
        </w:rPr>
        <w:t>.</w:t>
      </w:r>
    </w:p>
    <w:p w:rsidR="00475AC5" w:rsidRPr="00E0758F" w:rsidRDefault="00475AC5" w:rsidP="00E0758F">
      <w:pPr>
        <w:pStyle w:val="NormalWeb"/>
        <w:jc w:val="both"/>
        <w:rPr>
          <w:rFonts w:ascii="Comic Sans MS" w:eastAsia="Batang" w:hAnsi="Comic Sans MS" w:cs="Arial"/>
          <w:b/>
          <w:szCs w:val="24"/>
        </w:rPr>
      </w:pPr>
    </w:p>
    <w:sectPr w:rsidR="00475AC5" w:rsidRPr="00E0758F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3A215F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11/12</w:t>
                          </w:r>
                          <w:r w:rsidR="009F4F71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3A215F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11/12</w:t>
                    </w:r>
                    <w:r w:rsidR="009F4F71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B90"/>
    <w:rsid w:val="000A2DBF"/>
    <w:rsid w:val="000C039A"/>
    <w:rsid w:val="000C649D"/>
    <w:rsid w:val="000D7FCC"/>
    <w:rsid w:val="000F0F7C"/>
    <w:rsid w:val="000F6D13"/>
    <w:rsid w:val="00100345"/>
    <w:rsid w:val="00101360"/>
    <w:rsid w:val="00133E9C"/>
    <w:rsid w:val="00134290"/>
    <w:rsid w:val="00144B0D"/>
    <w:rsid w:val="001738E2"/>
    <w:rsid w:val="00183B9F"/>
    <w:rsid w:val="00195690"/>
    <w:rsid w:val="001C6F0F"/>
    <w:rsid w:val="001D2CE5"/>
    <w:rsid w:val="001E1B04"/>
    <w:rsid w:val="002259BF"/>
    <w:rsid w:val="00236B24"/>
    <w:rsid w:val="002602B1"/>
    <w:rsid w:val="00262C03"/>
    <w:rsid w:val="002752AB"/>
    <w:rsid w:val="002952B3"/>
    <w:rsid w:val="002A6DF5"/>
    <w:rsid w:val="002D2A22"/>
    <w:rsid w:val="0030098E"/>
    <w:rsid w:val="00313718"/>
    <w:rsid w:val="00332FDA"/>
    <w:rsid w:val="00346377"/>
    <w:rsid w:val="00346A85"/>
    <w:rsid w:val="003554CD"/>
    <w:rsid w:val="00355A7D"/>
    <w:rsid w:val="003569DD"/>
    <w:rsid w:val="003A215F"/>
    <w:rsid w:val="003A258E"/>
    <w:rsid w:val="003A76CC"/>
    <w:rsid w:val="003A7E2E"/>
    <w:rsid w:val="003C13D9"/>
    <w:rsid w:val="00425069"/>
    <w:rsid w:val="00444FF6"/>
    <w:rsid w:val="004579C0"/>
    <w:rsid w:val="00460630"/>
    <w:rsid w:val="004623D6"/>
    <w:rsid w:val="00475AC5"/>
    <w:rsid w:val="00476093"/>
    <w:rsid w:val="004F519C"/>
    <w:rsid w:val="004F6272"/>
    <w:rsid w:val="00534DCB"/>
    <w:rsid w:val="00554F7E"/>
    <w:rsid w:val="00576A36"/>
    <w:rsid w:val="005927F9"/>
    <w:rsid w:val="00597423"/>
    <w:rsid w:val="005B0D48"/>
    <w:rsid w:val="005B7851"/>
    <w:rsid w:val="005D5EBF"/>
    <w:rsid w:val="005E2347"/>
    <w:rsid w:val="005E3264"/>
    <w:rsid w:val="005F27E1"/>
    <w:rsid w:val="005F3D63"/>
    <w:rsid w:val="0060608A"/>
    <w:rsid w:val="006377A6"/>
    <w:rsid w:val="00656B12"/>
    <w:rsid w:val="006573DD"/>
    <w:rsid w:val="00681B15"/>
    <w:rsid w:val="0069054A"/>
    <w:rsid w:val="006B0E7A"/>
    <w:rsid w:val="006D66E7"/>
    <w:rsid w:val="006E6192"/>
    <w:rsid w:val="007041A1"/>
    <w:rsid w:val="00711191"/>
    <w:rsid w:val="00722428"/>
    <w:rsid w:val="00727B8F"/>
    <w:rsid w:val="00732F4D"/>
    <w:rsid w:val="00753107"/>
    <w:rsid w:val="007566E9"/>
    <w:rsid w:val="00777373"/>
    <w:rsid w:val="007A31DB"/>
    <w:rsid w:val="007C1B6C"/>
    <w:rsid w:val="00803495"/>
    <w:rsid w:val="008219CA"/>
    <w:rsid w:val="0084366C"/>
    <w:rsid w:val="008448A9"/>
    <w:rsid w:val="008474F1"/>
    <w:rsid w:val="008503CA"/>
    <w:rsid w:val="00856391"/>
    <w:rsid w:val="008C3137"/>
    <w:rsid w:val="008C38B1"/>
    <w:rsid w:val="008D1AAF"/>
    <w:rsid w:val="008E7F90"/>
    <w:rsid w:val="008F40CB"/>
    <w:rsid w:val="00901309"/>
    <w:rsid w:val="00904F92"/>
    <w:rsid w:val="00927361"/>
    <w:rsid w:val="00934F37"/>
    <w:rsid w:val="0094405D"/>
    <w:rsid w:val="00947D22"/>
    <w:rsid w:val="009608E8"/>
    <w:rsid w:val="0098323F"/>
    <w:rsid w:val="00996FA5"/>
    <w:rsid w:val="009E050F"/>
    <w:rsid w:val="009E7D4C"/>
    <w:rsid w:val="009F4F71"/>
    <w:rsid w:val="009F6E93"/>
    <w:rsid w:val="00A21B1D"/>
    <w:rsid w:val="00A30001"/>
    <w:rsid w:val="00A41024"/>
    <w:rsid w:val="00A81467"/>
    <w:rsid w:val="00AC169B"/>
    <w:rsid w:val="00AC32F2"/>
    <w:rsid w:val="00B07D40"/>
    <w:rsid w:val="00B31EEB"/>
    <w:rsid w:val="00B626F8"/>
    <w:rsid w:val="00B64BEB"/>
    <w:rsid w:val="00B82C10"/>
    <w:rsid w:val="00B94D58"/>
    <w:rsid w:val="00BA2374"/>
    <w:rsid w:val="00BC0749"/>
    <w:rsid w:val="00BE1FB7"/>
    <w:rsid w:val="00BF06E5"/>
    <w:rsid w:val="00BF1CB9"/>
    <w:rsid w:val="00C02CDC"/>
    <w:rsid w:val="00C10D9D"/>
    <w:rsid w:val="00C23BC5"/>
    <w:rsid w:val="00C27ECC"/>
    <w:rsid w:val="00C47EBE"/>
    <w:rsid w:val="00C577F5"/>
    <w:rsid w:val="00C74DD3"/>
    <w:rsid w:val="00CB1864"/>
    <w:rsid w:val="00CB3543"/>
    <w:rsid w:val="00CD4EEE"/>
    <w:rsid w:val="00D0341B"/>
    <w:rsid w:val="00D10DF8"/>
    <w:rsid w:val="00D227EA"/>
    <w:rsid w:val="00D44E8A"/>
    <w:rsid w:val="00D701BB"/>
    <w:rsid w:val="00D82692"/>
    <w:rsid w:val="00D844AF"/>
    <w:rsid w:val="00DD35B6"/>
    <w:rsid w:val="00E0416E"/>
    <w:rsid w:val="00E0758F"/>
    <w:rsid w:val="00E1589D"/>
    <w:rsid w:val="00E228D8"/>
    <w:rsid w:val="00E60C22"/>
    <w:rsid w:val="00E70D00"/>
    <w:rsid w:val="00E75513"/>
    <w:rsid w:val="00E77271"/>
    <w:rsid w:val="00EA295C"/>
    <w:rsid w:val="00EB49E5"/>
    <w:rsid w:val="00EC2512"/>
    <w:rsid w:val="00EE1626"/>
    <w:rsid w:val="00EE2330"/>
    <w:rsid w:val="00EE31D7"/>
    <w:rsid w:val="00EF0E3E"/>
    <w:rsid w:val="00F10964"/>
    <w:rsid w:val="00F43F90"/>
    <w:rsid w:val="00F56C4E"/>
    <w:rsid w:val="00F80F70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0E1D230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546B-DEDB-4C3F-901B-F06D118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2</cp:revision>
  <cp:lastPrinted>2019-11-05T03:16:00Z</cp:lastPrinted>
  <dcterms:created xsi:type="dcterms:W3CDTF">2019-11-12T02:40:00Z</dcterms:created>
  <dcterms:modified xsi:type="dcterms:W3CDTF">2019-11-12T02:40:00Z</dcterms:modified>
</cp:coreProperties>
</file>