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822C64" w:rsidRDefault="005E7FAF" w:rsidP="00D76DF1">
      <w:pPr>
        <w:spacing w:after="0"/>
        <w:jc w:val="center"/>
        <w:rPr>
          <w:rFonts w:ascii="Book Antiqua" w:eastAsia="Batang" w:hAnsi="Book Antiqua" w:cs="Arial"/>
          <w:b/>
          <w:noProof/>
          <w:sz w:val="36"/>
          <w:szCs w:val="36"/>
        </w:rPr>
      </w:pPr>
      <w:r w:rsidRPr="00822C64">
        <w:rPr>
          <w:rFonts w:ascii="Book Antiqua" w:eastAsia="Batang" w:hAnsi="Book Antiqua" w:cs="Arial"/>
          <w:b/>
          <w:noProof/>
          <w:sz w:val="36"/>
          <w:szCs w:val="36"/>
        </w:rPr>
        <w:t>SHARING</w:t>
      </w:r>
    </w:p>
    <w:p w:rsidR="000807BF" w:rsidRPr="00822C64" w:rsidRDefault="000807BF" w:rsidP="005106A4">
      <w:pPr>
        <w:pStyle w:val="NormalWeb"/>
        <w:ind w:firstLine="720"/>
        <w:jc w:val="both"/>
        <w:rPr>
          <w:rFonts w:ascii="Book Antiqua" w:eastAsia="Batang" w:hAnsi="Book Antiqua" w:cs="Arial"/>
          <w:szCs w:val="24"/>
        </w:rPr>
      </w:pPr>
      <w:r w:rsidRPr="00822C64">
        <w:rPr>
          <w:rFonts w:ascii="Book Antiqua" w:eastAsia="Batang" w:hAnsi="Book Antiqua" w:cs="Arial"/>
          <w:szCs w:val="24"/>
        </w:rPr>
        <w:t xml:space="preserve">For sharing </w:t>
      </w:r>
      <w:r w:rsidR="00E5073A" w:rsidRPr="00822C64">
        <w:rPr>
          <w:rFonts w:ascii="Book Antiqua" w:eastAsia="Batang" w:hAnsi="Book Antiqua" w:cs="Arial"/>
          <w:szCs w:val="24"/>
        </w:rPr>
        <w:t>this</w:t>
      </w:r>
      <w:r w:rsidRPr="00822C64">
        <w:rPr>
          <w:rFonts w:ascii="Book Antiqua" w:eastAsia="Batang" w:hAnsi="Book Antiqua" w:cs="Arial"/>
          <w:szCs w:val="24"/>
        </w:rPr>
        <w:t xml:space="preserve"> week children should bring an object that begins with the same sound as their last name.</w:t>
      </w:r>
    </w:p>
    <w:p w:rsidR="00E5073A" w:rsidRPr="00822C64" w:rsidRDefault="00E5073A" w:rsidP="005106A4">
      <w:pPr>
        <w:pStyle w:val="NormalWeb"/>
        <w:ind w:firstLine="720"/>
        <w:jc w:val="both"/>
        <w:rPr>
          <w:rFonts w:ascii="Book Antiqua" w:eastAsia="Batang" w:hAnsi="Book Antiqua" w:cs="Arial"/>
          <w:szCs w:val="24"/>
        </w:rPr>
      </w:pPr>
      <w:r w:rsidRPr="00822C64">
        <w:rPr>
          <w:rFonts w:ascii="Book Antiqua" w:eastAsia="Batang" w:hAnsi="Book Antiqua" w:cs="Arial"/>
          <w:szCs w:val="24"/>
        </w:rPr>
        <w:t>We’ll use sharing to focus on short vowel sounds for the next several weeks.  Next week children should bring an object with the short sound of /a/.  This is the vowel sound heard in “map”.</w:t>
      </w:r>
    </w:p>
    <w:p w:rsidR="00973325" w:rsidRPr="00822C64" w:rsidRDefault="00973325" w:rsidP="00973325">
      <w:pPr>
        <w:pStyle w:val="NormalWeb"/>
        <w:jc w:val="both"/>
        <w:rPr>
          <w:rFonts w:ascii="Book Antiqua" w:eastAsia="Batang" w:hAnsi="Book Antiqua" w:cs="Arial"/>
          <w:szCs w:val="24"/>
        </w:rPr>
      </w:pPr>
    </w:p>
    <w:p w:rsidR="00A8482E" w:rsidRPr="00822C64" w:rsidRDefault="00E5073A" w:rsidP="00D76DF1">
      <w:pPr>
        <w:pStyle w:val="NormalWeb"/>
        <w:jc w:val="center"/>
        <w:rPr>
          <w:rFonts w:ascii="Book Antiqua" w:eastAsia="Batang" w:hAnsi="Book Antiqua" w:cs="Arial"/>
          <w:b/>
          <w:sz w:val="36"/>
          <w:szCs w:val="36"/>
        </w:rPr>
      </w:pPr>
      <w:r w:rsidRPr="00822C64">
        <w:rPr>
          <w:rFonts w:ascii="Book Antiqua" w:eastAsia="Batang" w:hAnsi="Book Antiqua" w:cs="Arial"/>
          <w:b/>
          <w:sz w:val="36"/>
          <w:szCs w:val="36"/>
        </w:rPr>
        <w:t>CONFERENCES</w:t>
      </w:r>
    </w:p>
    <w:p w:rsidR="00A8482E" w:rsidRPr="00822C64" w:rsidRDefault="00A8482E" w:rsidP="00A8482E">
      <w:pPr>
        <w:pStyle w:val="NormalWeb"/>
        <w:jc w:val="both"/>
        <w:rPr>
          <w:rFonts w:ascii="Book Antiqua" w:eastAsia="Batang" w:hAnsi="Book Antiqua" w:cs="Arial"/>
          <w:szCs w:val="24"/>
        </w:rPr>
      </w:pPr>
      <w:r w:rsidRPr="00822C64">
        <w:rPr>
          <w:rFonts w:ascii="Book Antiqua" w:eastAsia="Batang" w:hAnsi="Book Antiqua" w:cs="Arial"/>
          <w:b/>
          <w:szCs w:val="24"/>
        </w:rPr>
        <w:tab/>
      </w:r>
      <w:r w:rsidR="00E5073A" w:rsidRPr="00822C64">
        <w:rPr>
          <w:rFonts w:ascii="Book Antiqua" w:eastAsia="Batang" w:hAnsi="Book Antiqua" w:cs="Arial"/>
          <w:szCs w:val="24"/>
        </w:rPr>
        <w:t>Thanks to everyone for attending conferences last week.  I enjoyed having the opportunity to discuss your child’s growth and progress so far this year.  If you ever have any questions or concerns about your student’s education, please don’t hesitate to contact me.</w:t>
      </w:r>
    </w:p>
    <w:p w:rsidR="00A8482E" w:rsidRPr="00822C64" w:rsidRDefault="00A8482E" w:rsidP="00A8482E">
      <w:pPr>
        <w:pStyle w:val="NormalWeb"/>
        <w:jc w:val="both"/>
        <w:rPr>
          <w:rFonts w:ascii="Book Antiqua" w:eastAsia="Batang" w:hAnsi="Book Antiqua" w:cs="Arial"/>
          <w:szCs w:val="24"/>
        </w:rPr>
      </w:pPr>
      <w:r w:rsidRPr="00822C64">
        <w:rPr>
          <w:rFonts w:ascii="Book Antiqua" w:eastAsia="Batang" w:hAnsi="Book Antiqua" w:cs="Arial"/>
          <w:szCs w:val="24"/>
        </w:rPr>
        <w:t xml:space="preserve"> </w:t>
      </w:r>
    </w:p>
    <w:p w:rsidR="00D76DF1" w:rsidRPr="00822C64" w:rsidRDefault="00E5073A" w:rsidP="00D76DF1">
      <w:pPr>
        <w:pStyle w:val="NormalWeb"/>
        <w:jc w:val="center"/>
        <w:rPr>
          <w:rFonts w:ascii="Book Antiqua" w:eastAsia="Batang" w:hAnsi="Book Antiqua" w:cs="Arial"/>
          <w:b/>
          <w:sz w:val="36"/>
          <w:szCs w:val="36"/>
        </w:rPr>
      </w:pPr>
      <w:r w:rsidRPr="00822C64">
        <w:rPr>
          <w:rFonts w:ascii="Book Antiqua" w:eastAsia="Batang" w:hAnsi="Book Antiqua" w:cs="Arial"/>
          <w:b/>
          <w:sz w:val="36"/>
          <w:szCs w:val="36"/>
        </w:rPr>
        <w:t>SPELLING</w:t>
      </w:r>
    </w:p>
    <w:p w:rsidR="00384A18" w:rsidRPr="00822C64" w:rsidRDefault="00E5073A" w:rsidP="005A281C">
      <w:pPr>
        <w:pStyle w:val="NormalWeb"/>
        <w:ind w:firstLine="720"/>
        <w:jc w:val="both"/>
        <w:rPr>
          <w:rFonts w:ascii="Book Antiqua" w:eastAsia="Batang" w:hAnsi="Book Antiqua" w:cs="Arial"/>
          <w:szCs w:val="24"/>
        </w:rPr>
      </w:pPr>
      <w:r w:rsidRPr="00822C64">
        <w:rPr>
          <w:rFonts w:ascii="Book Antiqua" w:eastAsia="Batang" w:hAnsi="Book Antiqua" w:cs="Arial"/>
          <w:szCs w:val="24"/>
        </w:rPr>
        <w:t>We are back to our regular spelling routine this week.  All students, except for kindergarteners, have spelling words attached.  A brief explanation of the homework appears below.</w:t>
      </w:r>
    </w:p>
    <w:p w:rsidR="00E5073A" w:rsidRPr="00822C64" w:rsidRDefault="00E5073A" w:rsidP="00E5073A">
      <w:pPr>
        <w:pStyle w:val="NormalWeb"/>
        <w:ind w:firstLine="720"/>
        <w:jc w:val="both"/>
        <w:rPr>
          <w:rFonts w:ascii="Book Antiqua" w:eastAsia="Batang" w:hAnsi="Book Antiqua" w:cs="Courier New"/>
          <w:szCs w:val="24"/>
        </w:rPr>
      </w:pPr>
      <w:r w:rsidRPr="00822C64">
        <w:rPr>
          <w:rFonts w:ascii="Book Antiqua" w:eastAsia="Batang" w:hAnsi="Book Antiqua" w:cs="Courier New"/>
          <w:b/>
          <w:szCs w:val="24"/>
        </w:rPr>
        <w:t>Monday</w:t>
      </w:r>
      <w:r w:rsidRPr="00822C64">
        <w:rPr>
          <w:rFonts w:ascii="Book Antiqua" w:eastAsia="Batang" w:hAnsi="Book Antiqua" w:cs="Courier New"/>
          <w:szCs w:val="24"/>
        </w:rPr>
        <w:t xml:space="preserve">:  Cut, sort, explain </w:t>
      </w:r>
    </w:p>
    <w:p w:rsidR="00E5073A" w:rsidRPr="00822C64" w:rsidRDefault="00E5073A" w:rsidP="00E5073A">
      <w:pPr>
        <w:pStyle w:val="NormalWeb"/>
        <w:ind w:firstLine="720"/>
        <w:jc w:val="both"/>
        <w:rPr>
          <w:rFonts w:ascii="Book Antiqua" w:eastAsia="Batang" w:hAnsi="Book Antiqua" w:cs="Courier New"/>
          <w:szCs w:val="24"/>
        </w:rPr>
      </w:pPr>
      <w:r w:rsidRPr="00822C64">
        <w:rPr>
          <w:rFonts w:ascii="Book Antiqua" w:eastAsia="Batang" w:hAnsi="Book Antiqua" w:cs="Courier New"/>
          <w:b/>
          <w:szCs w:val="24"/>
        </w:rPr>
        <w:t>Tuesday</w:t>
      </w:r>
      <w:r w:rsidRPr="00822C64">
        <w:rPr>
          <w:rFonts w:ascii="Book Antiqua" w:eastAsia="Batang" w:hAnsi="Book Antiqua" w:cs="Courier New"/>
          <w:szCs w:val="24"/>
        </w:rPr>
        <w:t>:  Sort and write</w:t>
      </w:r>
    </w:p>
    <w:p w:rsidR="00E5073A" w:rsidRPr="00822C64" w:rsidRDefault="00E5073A" w:rsidP="00E5073A">
      <w:pPr>
        <w:pStyle w:val="NormalWeb"/>
        <w:ind w:firstLine="720"/>
        <w:jc w:val="both"/>
        <w:rPr>
          <w:rFonts w:ascii="Book Antiqua" w:eastAsia="Batang" w:hAnsi="Book Antiqua" w:cs="Courier New"/>
          <w:szCs w:val="24"/>
        </w:rPr>
      </w:pPr>
      <w:r w:rsidRPr="00822C64">
        <w:rPr>
          <w:rFonts w:ascii="Book Antiqua" w:eastAsia="Batang" w:hAnsi="Book Antiqua" w:cs="Courier New"/>
          <w:b/>
          <w:szCs w:val="24"/>
        </w:rPr>
        <w:t>Wednesday</w:t>
      </w:r>
      <w:r w:rsidRPr="00822C64">
        <w:rPr>
          <w:rFonts w:ascii="Book Antiqua" w:eastAsia="Batang" w:hAnsi="Book Antiqua" w:cs="Courier New"/>
          <w:szCs w:val="24"/>
        </w:rPr>
        <w:t>:  Adult reads, child writes in correct category, fix as needed</w:t>
      </w:r>
    </w:p>
    <w:p w:rsidR="00E5073A" w:rsidRPr="00822C64" w:rsidRDefault="00E5073A" w:rsidP="00E5073A">
      <w:pPr>
        <w:pStyle w:val="NormalWeb"/>
        <w:ind w:firstLine="720"/>
        <w:jc w:val="both"/>
        <w:rPr>
          <w:rFonts w:ascii="Book Antiqua" w:eastAsia="Batang" w:hAnsi="Book Antiqua" w:cs="Courier New"/>
          <w:szCs w:val="24"/>
        </w:rPr>
      </w:pPr>
      <w:r w:rsidRPr="00822C64">
        <w:rPr>
          <w:rFonts w:ascii="Book Antiqua" w:eastAsia="Batang" w:hAnsi="Book Antiqua" w:cs="Courier New"/>
          <w:b/>
          <w:szCs w:val="24"/>
        </w:rPr>
        <w:t>Thursday</w:t>
      </w:r>
      <w:r w:rsidRPr="00822C64">
        <w:rPr>
          <w:rFonts w:ascii="Book Antiqua" w:eastAsia="Batang" w:hAnsi="Book Antiqua" w:cs="Courier New"/>
          <w:szCs w:val="24"/>
        </w:rPr>
        <w:t>:  Sort, glue, add two</w:t>
      </w:r>
    </w:p>
    <w:p w:rsidR="00E5073A" w:rsidRPr="00822C64" w:rsidRDefault="00E5073A" w:rsidP="00822C64">
      <w:pPr>
        <w:pStyle w:val="NormalWeb"/>
        <w:ind w:firstLine="720"/>
        <w:jc w:val="both"/>
        <w:rPr>
          <w:rFonts w:ascii="Book Antiqua" w:eastAsia="Batang" w:hAnsi="Book Antiqua" w:cs="Arial"/>
          <w:szCs w:val="24"/>
        </w:rPr>
      </w:pPr>
      <w:r w:rsidRPr="00822C64">
        <w:rPr>
          <w:rFonts w:ascii="Book Antiqua" w:eastAsia="Batang" w:hAnsi="Book Antiqua" w:cs="Courier New"/>
          <w:szCs w:val="24"/>
        </w:rPr>
        <w:t xml:space="preserve">We’ll test on the words in class on Friday. </w:t>
      </w:r>
    </w:p>
    <w:p w:rsidR="00384A18" w:rsidRPr="00822C64" w:rsidRDefault="00384A18" w:rsidP="005106A4">
      <w:pPr>
        <w:pStyle w:val="NormalWeb"/>
        <w:jc w:val="both"/>
        <w:rPr>
          <w:rFonts w:ascii="Book Antiqua" w:eastAsia="Batang" w:hAnsi="Book Antiqua" w:cs="Arial"/>
          <w:szCs w:val="24"/>
        </w:rPr>
      </w:pPr>
    </w:p>
    <w:p w:rsidR="00E5073A" w:rsidRPr="00822C64" w:rsidRDefault="00E5073A" w:rsidP="00E5073A">
      <w:pPr>
        <w:spacing w:after="0"/>
        <w:jc w:val="center"/>
        <w:rPr>
          <w:rFonts w:ascii="Book Antiqua" w:hAnsi="Book Antiqua" w:cs="Arial"/>
          <w:b/>
          <w:noProof/>
          <w:sz w:val="36"/>
          <w:szCs w:val="36"/>
        </w:rPr>
      </w:pPr>
      <w:r w:rsidRPr="00822C64">
        <w:rPr>
          <w:rFonts w:ascii="Book Antiqua" w:hAnsi="Book Antiqua" w:cs="Arial"/>
          <w:b/>
          <w:noProof/>
          <w:sz w:val="36"/>
          <w:szCs w:val="36"/>
        </w:rPr>
        <w:t>HEALTH</w:t>
      </w:r>
    </w:p>
    <w:p w:rsidR="00E5073A" w:rsidRPr="00822C64" w:rsidRDefault="00E5073A" w:rsidP="00E5073A">
      <w:pPr>
        <w:spacing w:after="0"/>
        <w:jc w:val="both"/>
        <w:rPr>
          <w:rFonts w:ascii="Book Antiqua" w:eastAsia="Batang" w:hAnsi="Book Antiqua" w:cs="Courier New"/>
          <w:sz w:val="24"/>
          <w:szCs w:val="24"/>
        </w:rPr>
      </w:pPr>
      <w:r w:rsidRPr="00822C64">
        <w:rPr>
          <w:rFonts w:ascii="Book Antiqua" w:eastAsia="Batang" w:hAnsi="Book Antiqua" w:cs="Courier New"/>
          <w:sz w:val="24"/>
          <w:szCs w:val="24"/>
        </w:rPr>
        <w:tab/>
        <w:t>In a couple of weeks in health we’ll be covering some sen</w:t>
      </w:r>
      <w:r w:rsidR="00822C64">
        <w:rPr>
          <w:rFonts w:ascii="Book Antiqua" w:eastAsia="Batang" w:hAnsi="Book Antiqua" w:cs="Courier New"/>
          <w:sz w:val="24"/>
          <w:szCs w:val="24"/>
        </w:rPr>
        <w:t>sitive topics as described below</w:t>
      </w:r>
      <w:r w:rsidRPr="00822C64">
        <w:rPr>
          <w:rFonts w:ascii="Book Antiqua" w:eastAsia="Batang" w:hAnsi="Book Antiqua" w:cs="Courier New"/>
          <w:sz w:val="24"/>
          <w:szCs w:val="24"/>
        </w:rPr>
        <w:t xml:space="preserve">.  Please feel free to stop by and look at the materials if you’d like.   </w:t>
      </w:r>
    </w:p>
    <w:p w:rsidR="00E5073A" w:rsidRPr="00822C64" w:rsidRDefault="00E5073A" w:rsidP="00E5073A">
      <w:pPr>
        <w:spacing w:after="0"/>
        <w:jc w:val="both"/>
        <w:rPr>
          <w:rFonts w:ascii="Book Antiqua" w:eastAsia="Batang" w:hAnsi="Book Antiqua" w:cs="Courier New"/>
          <w:sz w:val="24"/>
          <w:szCs w:val="24"/>
        </w:rPr>
      </w:pPr>
      <w:r w:rsidRPr="00822C64">
        <w:rPr>
          <w:rFonts w:ascii="Book Antiqua" w:eastAsia="Batang" w:hAnsi="Book Antiqua" w:cs="Courier New"/>
          <w:sz w:val="24"/>
          <w:szCs w:val="24"/>
        </w:rPr>
        <w:lastRenderedPageBreak/>
        <w:tab/>
      </w:r>
      <w:r w:rsidRPr="00822C64">
        <w:rPr>
          <w:rFonts w:ascii="Book Antiqua" w:eastAsia="Batang" w:hAnsi="Book Antiqua" w:cs="Courier New"/>
          <w:sz w:val="24"/>
          <w:szCs w:val="24"/>
        </w:rPr>
        <w:t>Kindergarteners</w:t>
      </w:r>
      <w:r w:rsidRPr="00822C64">
        <w:rPr>
          <w:rFonts w:ascii="Book Antiqua" w:eastAsia="Batang" w:hAnsi="Book Antiqua" w:cs="Courier New"/>
          <w:sz w:val="24"/>
          <w:szCs w:val="24"/>
        </w:rPr>
        <w:t xml:space="preserve"> will be learning about safe and unsafe touches.</w:t>
      </w:r>
    </w:p>
    <w:p w:rsidR="00E5073A" w:rsidRPr="00822C64" w:rsidRDefault="00E5073A" w:rsidP="00E5073A">
      <w:pPr>
        <w:spacing w:after="0"/>
        <w:jc w:val="both"/>
        <w:rPr>
          <w:rFonts w:ascii="Book Antiqua" w:eastAsia="Batang" w:hAnsi="Book Antiqua" w:cs="Courier New"/>
          <w:sz w:val="24"/>
          <w:szCs w:val="24"/>
        </w:rPr>
      </w:pPr>
      <w:r w:rsidRPr="00822C64">
        <w:rPr>
          <w:rFonts w:ascii="Book Antiqua" w:eastAsia="Batang" w:hAnsi="Book Antiqua" w:cs="Courier New"/>
          <w:sz w:val="24"/>
          <w:szCs w:val="24"/>
        </w:rPr>
        <w:tab/>
        <w:t xml:space="preserve">First, second, and </w:t>
      </w:r>
      <w:r w:rsidR="00822C64" w:rsidRPr="00822C64">
        <w:rPr>
          <w:rFonts w:ascii="Book Antiqua" w:eastAsia="Batang" w:hAnsi="Book Antiqua" w:cs="Courier New"/>
          <w:sz w:val="24"/>
          <w:szCs w:val="24"/>
        </w:rPr>
        <w:t>fourth</w:t>
      </w:r>
      <w:r w:rsidRPr="00822C64">
        <w:rPr>
          <w:rFonts w:ascii="Book Antiqua" w:eastAsia="Batang" w:hAnsi="Book Antiqua" w:cs="Courier New"/>
          <w:sz w:val="24"/>
          <w:szCs w:val="24"/>
        </w:rPr>
        <w:t xml:space="preserve"> graders learn that their body is private and that they should say no to touches or actions that make them uncomfortable.</w:t>
      </w:r>
    </w:p>
    <w:p w:rsidR="00822C64" w:rsidRPr="00822C64" w:rsidRDefault="00822C64" w:rsidP="00E5073A">
      <w:pPr>
        <w:spacing w:after="0"/>
        <w:jc w:val="both"/>
        <w:rPr>
          <w:rFonts w:ascii="Book Antiqua" w:eastAsia="Batang" w:hAnsi="Book Antiqua" w:cs="Courier New"/>
          <w:sz w:val="24"/>
          <w:szCs w:val="24"/>
        </w:rPr>
      </w:pPr>
      <w:r w:rsidRPr="00822C64">
        <w:rPr>
          <w:rFonts w:ascii="Book Antiqua" w:eastAsia="Batang" w:hAnsi="Book Antiqua" w:cs="Courier New"/>
          <w:sz w:val="24"/>
          <w:szCs w:val="24"/>
        </w:rPr>
        <w:tab/>
        <w:t>Faith will be learning about sexual harassment.</w:t>
      </w:r>
    </w:p>
    <w:p w:rsidR="00E5073A" w:rsidRPr="00822C64" w:rsidRDefault="00E5073A" w:rsidP="00E5073A">
      <w:pPr>
        <w:spacing w:after="0"/>
        <w:jc w:val="both"/>
        <w:rPr>
          <w:rFonts w:ascii="Book Antiqua" w:eastAsia="Batang" w:hAnsi="Book Antiqua" w:cs="Courier New"/>
          <w:sz w:val="24"/>
          <w:szCs w:val="24"/>
        </w:rPr>
      </w:pPr>
      <w:r w:rsidRPr="00822C64">
        <w:rPr>
          <w:rFonts w:ascii="Book Antiqua" w:eastAsia="Batang" w:hAnsi="Book Antiqua" w:cs="Courier New"/>
          <w:sz w:val="24"/>
          <w:szCs w:val="24"/>
        </w:rPr>
        <w:tab/>
        <w:t>Third graders don’t have lessons on this topic, but they’ll be in the classroom as other grades discuss them.</w:t>
      </w:r>
    </w:p>
    <w:p w:rsidR="00F01BAC" w:rsidRPr="00822C64" w:rsidRDefault="00F01BAC" w:rsidP="00F01BAC">
      <w:pPr>
        <w:pStyle w:val="NormalWeb"/>
        <w:jc w:val="both"/>
        <w:rPr>
          <w:rFonts w:ascii="Book Antiqua" w:eastAsia="Batang" w:hAnsi="Book Antiqua" w:cs="Arial"/>
          <w:szCs w:val="24"/>
        </w:rPr>
      </w:pPr>
    </w:p>
    <w:p w:rsidR="000A3C44" w:rsidRPr="00822C64" w:rsidRDefault="00F01BAC" w:rsidP="000A3C44">
      <w:pPr>
        <w:pStyle w:val="NormalWeb"/>
        <w:jc w:val="center"/>
        <w:rPr>
          <w:rFonts w:ascii="Book Antiqua" w:eastAsia="Batang" w:hAnsi="Book Antiqua" w:cs="Arial"/>
          <w:b/>
          <w:sz w:val="36"/>
          <w:szCs w:val="36"/>
        </w:rPr>
      </w:pPr>
      <w:r w:rsidRPr="00822C64">
        <w:rPr>
          <w:rFonts w:ascii="Book Antiqua" w:eastAsia="Batang" w:hAnsi="Book Antiqua" w:cs="Arial"/>
          <w:b/>
          <w:sz w:val="36"/>
          <w:szCs w:val="36"/>
        </w:rPr>
        <w:t>SWIMMING</w:t>
      </w:r>
    </w:p>
    <w:p w:rsidR="00F01BAC" w:rsidRPr="00822C64" w:rsidRDefault="00822C64" w:rsidP="000A3C44">
      <w:pPr>
        <w:pStyle w:val="NormalWeb"/>
        <w:ind w:firstLine="720"/>
        <w:jc w:val="both"/>
        <w:rPr>
          <w:rFonts w:ascii="Book Antiqua" w:eastAsia="Batang" w:hAnsi="Book Antiqua" w:cs="Arial"/>
          <w:szCs w:val="24"/>
        </w:rPr>
      </w:pPr>
      <w:r w:rsidRPr="00822C64">
        <w:rPr>
          <w:rFonts w:ascii="Book Antiqua" w:eastAsia="Batang" w:hAnsi="Book Antiqua" w:cs="Arial"/>
          <w:szCs w:val="24"/>
        </w:rPr>
        <w:t xml:space="preserve">While we won’t be swimming yet this week, there has been progress in getting volunteers.  We are waiting for </w:t>
      </w:r>
      <w:r>
        <w:rPr>
          <w:rFonts w:ascii="Book Antiqua" w:eastAsia="Batang" w:hAnsi="Book Antiqua" w:cs="Arial"/>
          <w:szCs w:val="24"/>
        </w:rPr>
        <w:t xml:space="preserve">the required </w:t>
      </w:r>
      <w:r w:rsidRPr="00822C64">
        <w:rPr>
          <w:rFonts w:ascii="Book Antiqua" w:eastAsia="Batang" w:hAnsi="Book Antiqua" w:cs="Arial"/>
          <w:szCs w:val="24"/>
        </w:rPr>
        <w:t>volunteer background checks to be processed.  We’d still appreciate a few more interested males doing this paperwork in case others are unable to help out on any given week.</w:t>
      </w:r>
    </w:p>
    <w:p w:rsidR="00AA1029" w:rsidRPr="00822C64" w:rsidRDefault="00AA1029" w:rsidP="000A3C44">
      <w:pPr>
        <w:pStyle w:val="NormalWeb"/>
        <w:ind w:firstLine="720"/>
        <w:jc w:val="both"/>
        <w:rPr>
          <w:rFonts w:ascii="Book Antiqua" w:eastAsia="Batang" w:hAnsi="Book Antiqua" w:cs="Arial"/>
          <w:szCs w:val="24"/>
        </w:rPr>
      </w:pPr>
    </w:p>
    <w:p w:rsidR="00961524" w:rsidRPr="00822C64" w:rsidRDefault="00822C64" w:rsidP="00961524">
      <w:pPr>
        <w:spacing w:after="0"/>
        <w:jc w:val="center"/>
        <w:rPr>
          <w:rFonts w:ascii="Book Antiqua" w:eastAsia="Batang" w:hAnsi="Book Antiqua" w:cs="Arial"/>
          <w:b/>
          <w:sz w:val="36"/>
          <w:szCs w:val="36"/>
        </w:rPr>
      </w:pPr>
      <w:r w:rsidRPr="00822C64">
        <w:rPr>
          <w:rFonts w:ascii="Book Antiqua" w:eastAsia="Batang" w:hAnsi="Book Antiqua" w:cs="Arial"/>
          <w:b/>
          <w:sz w:val="36"/>
          <w:szCs w:val="36"/>
        </w:rPr>
        <w:t>SNACK MONEY</w:t>
      </w:r>
    </w:p>
    <w:p w:rsidR="00961524" w:rsidRPr="00822C64" w:rsidRDefault="00822C64" w:rsidP="00961524">
      <w:pPr>
        <w:spacing w:after="0"/>
        <w:ind w:firstLine="720"/>
        <w:jc w:val="both"/>
        <w:rPr>
          <w:rFonts w:ascii="Book Antiqua" w:eastAsia="Batang" w:hAnsi="Book Antiqua" w:cs="Arial"/>
          <w:sz w:val="24"/>
          <w:szCs w:val="24"/>
        </w:rPr>
      </w:pPr>
      <w:r w:rsidRPr="00822C64">
        <w:rPr>
          <w:rFonts w:ascii="Book Antiqua" w:eastAsia="Batang" w:hAnsi="Book Antiqua" w:cs="Arial"/>
          <w:sz w:val="24"/>
          <w:szCs w:val="24"/>
        </w:rPr>
        <w:t>Thanks to those parents who sent in the $5 to cover their child’s snacks for the second quarter.</w:t>
      </w:r>
    </w:p>
    <w:p w:rsidR="00961524" w:rsidRPr="00822C64" w:rsidRDefault="00961524" w:rsidP="00961524">
      <w:pPr>
        <w:pStyle w:val="NormalWeb"/>
        <w:jc w:val="center"/>
        <w:rPr>
          <w:rFonts w:ascii="Book Antiqua" w:eastAsia="Batang" w:hAnsi="Book Antiqua" w:cs="Arial"/>
          <w:szCs w:val="24"/>
        </w:rPr>
      </w:pPr>
    </w:p>
    <w:p w:rsidR="000807BF" w:rsidRPr="00822C64" w:rsidRDefault="00822C64" w:rsidP="00961524">
      <w:pPr>
        <w:pStyle w:val="NormalWeb"/>
        <w:jc w:val="center"/>
        <w:rPr>
          <w:rFonts w:ascii="Book Antiqua" w:eastAsia="Batang" w:hAnsi="Book Antiqua" w:cs="Arial"/>
          <w:b/>
          <w:sz w:val="36"/>
          <w:szCs w:val="36"/>
        </w:rPr>
      </w:pPr>
      <w:r w:rsidRPr="00822C64">
        <w:rPr>
          <w:rFonts w:ascii="Book Antiqua" w:eastAsia="Batang" w:hAnsi="Book Antiqua" w:cs="Arial"/>
          <w:b/>
          <w:sz w:val="36"/>
          <w:szCs w:val="36"/>
        </w:rPr>
        <w:t>BOOK ORDERS</w:t>
      </w:r>
    </w:p>
    <w:p w:rsidR="00B1306D" w:rsidRPr="00822C64" w:rsidRDefault="000807BF" w:rsidP="00822C64">
      <w:pPr>
        <w:pStyle w:val="NormalWeb"/>
        <w:jc w:val="both"/>
        <w:rPr>
          <w:rFonts w:ascii="Book Antiqua" w:eastAsia="Batang" w:hAnsi="Book Antiqua" w:cs="Arial"/>
          <w:szCs w:val="24"/>
        </w:rPr>
      </w:pPr>
      <w:r w:rsidRPr="00822C64">
        <w:rPr>
          <w:rFonts w:ascii="Book Antiqua" w:eastAsia="Batang" w:hAnsi="Book Antiqua" w:cs="Arial"/>
          <w:szCs w:val="24"/>
        </w:rPr>
        <w:tab/>
      </w:r>
      <w:r w:rsidR="00822C64" w:rsidRPr="00822C64">
        <w:rPr>
          <w:rFonts w:ascii="Book Antiqua" w:eastAsia="Batang" w:hAnsi="Book Antiqua" w:cs="Arial"/>
          <w:szCs w:val="24"/>
        </w:rPr>
        <w:t>I’ve attached the most recent book order forms.  It seems that we went right from Halloween books to Christmas!  If you are ordering gifts that you don’t want your child to see, just let me know and I’ll get the book</w:t>
      </w:r>
      <w:r w:rsidR="00B5508C">
        <w:rPr>
          <w:rFonts w:ascii="Book Antiqua" w:eastAsia="Batang" w:hAnsi="Book Antiqua" w:cs="Arial"/>
          <w:szCs w:val="24"/>
        </w:rPr>
        <w:t>s</w:t>
      </w:r>
      <w:bookmarkStart w:id="0" w:name="_GoBack"/>
      <w:bookmarkEnd w:id="0"/>
      <w:r w:rsidR="00822C64" w:rsidRPr="00822C64">
        <w:rPr>
          <w:rFonts w:ascii="Book Antiqua" w:eastAsia="Batang" w:hAnsi="Book Antiqua" w:cs="Arial"/>
          <w:szCs w:val="24"/>
        </w:rPr>
        <w:t xml:space="preserve"> directly to you when they come in.  As always, if you choose to pay by check, please make it payable to Scholastic rather than to me.  All orders are due by Friday, November 10</w:t>
      </w:r>
      <w:r w:rsidR="00822C64" w:rsidRPr="00822C64">
        <w:rPr>
          <w:rFonts w:ascii="Book Antiqua" w:eastAsia="Batang" w:hAnsi="Book Antiqua" w:cs="Arial"/>
          <w:szCs w:val="24"/>
          <w:vertAlign w:val="superscript"/>
        </w:rPr>
        <w:t>th</w:t>
      </w:r>
      <w:r w:rsidR="00822C64">
        <w:rPr>
          <w:rFonts w:ascii="Book Antiqua" w:eastAsia="Batang" w:hAnsi="Book Antiqua" w:cs="Arial"/>
          <w:szCs w:val="24"/>
        </w:rPr>
        <w:t xml:space="preserve">. </w:t>
      </w:r>
    </w:p>
    <w:sectPr w:rsidR="00B1306D" w:rsidRPr="00822C64"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B6573C">
                          <w:r>
                            <w:rPr>
                              <w:rFonts w:ascii="Kristen ITC" w:hAnsi="Kristen ITC" w:cs="MV Boli"/>
                              <w:b/>
                              <w:sz w:val="28"/>
                              <w:szCs w:val="28"/>
                            </w:rPr>
                            <w:t>10/30</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B6573C">
                    <w:r>
                      <w:rPr>
                        <w:rFonts w:ascii="Kristen ITC" w:hAnsi="Kristen ITC" w:cs="MV Boli"/>
                        <w:b/>
                        <w:sz w:val="28"/>
                        <w:szCs w:val="28"/>
                      </w:rPr>
                      <w:t>10/30</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807BF"/>
    <w:rsid w:val="000936AA"/>
    <w:rsid w:val="000A2DBF"/>
    <w:rsid w:val="000A3C44"/>
    <w:rsid w:val="000C039A"/>
    <w:rsid w:val="000D7FCC"/>
    <w:rsid w:val="000F0F7C"/>
    <w:rsid w:val="000F1DFD"/>
    <w:rsid w:val="000F6D13"/>
    <w:rsid w:val="00101360"/>
    <w:rsid w:val="00133E9C"/>
    <w:rsid w:val="00134290"/>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84A18"/>
    <w:rsid w:val="00393636"/>
    <w:rsid w:val="003A76CC"/>
    <w:rsid w:val="003A7E2E"/>
    <w:rsid w:val="00425069"/>
    <w:rsid w:val="00444FF6"/>
    <w:rsid w:val="00460630"/>
    <w:rsid w:val="004623D6"/>
    <w:rsid w:val="00476093"/>
    <w:rsid w:val="004F519C"/>
    <w:rsid w:val="004F6272"/>
    <w:rsid w:val="004F70D5"/>
    <w:rsid w:val="005106A4"/>
    <w:rsid w:val="0052506F"/>
    <w:rsid w:val="00534DCB"/>
    <w:rsid w:val="00554F7E"/>
    <w:rsid w:val="00576A36"/>
    <w:rsid w:val="005A281C"/>
    <w:rsid w:val="005A5B18"/>
    <w:rsid w:val="005B0D48"/>
    <w:rsid w:val="005B5E43"/>
    <w:rsid w:val="005B7851"/>
    <w:rsid w:val="005E2347"/>
    <w:rsid w:val="005E3264"/>
    <w:rsid w:val="005E7FAF"/>
    <w:rsid w:val="005F27E1"/>
    <w:rsid w:val="005F3D63"/>
    <w:rsid w:val="0060608A"/>
    <w:rsid w:val="006377A6"/>
    <w:rsid w:val="00656B12"/>
    <w:rsid w:val="006573DD"/>
    <w:rsid w:val="006625EC"/>
    <w:rsid w:val="00666838"/>
    <w:rsid w:val="00676211"/>
    <w:rsid w:val="00681B15"/>
    <w:rsid w:val="0069054A"/>
    <w:rsid w:val="006B0E7A"/>
    <w:rsid w:val="006D66E7"/>
    <w:rsid w:val="006E6192"/>
    <w:rsid w:val="007041A1"/>
    <w:rsid w:val="00711191"/>
    <w:rsid w:val="00727B8F"/>
    <w:rsid w:val="00732F4D"/>
    <w:rsid w:val="00753107"/>
    <w:rsid w:val="007566E9"/>
    <w:rsid w:val="007A31DB"/>
    <w:rsid w:val="007C1B6C"/>
    <w:rsid w:val="007D6B1E"/>
    <w:rsid w:val="00803495"/>
    <w:rsid w:val="008219CA"/>
    <w:rsid w:val="00822C64"/>
    <w:rsid w:val="0084366C"/>
    <w:rsid w:val="008474F1"/>
    <w:rsid w:val="008503CA"/>
    <w:rsid w:val="00856391"/>
    <w:rsid w:val="008C3137"/>
    <w:rsid w:val="008C38B1"/>
    <w:rsid w:val="008D1AAF"/>
    <w:rsid w:val="00901309"/>
    <w:rsid w:val="00903C5D"/>
    <w:rsid w:val="00904F92"/>
    <w:rsid w:val="00927361"/>
    <w:rsid w:val="00934F37"/>
    <w:rsid w:val="009608E8"/>
    <w:rsid w:val="00961524"/>
    <w:rsid w:val="00973325"/>
    <w:rsid w:val="00996FA5"/>
    <w:rsid w:val="009C5691"/>
    <w:rsid w:val="009E050F"/>
    <w:rsid w:val="009E6B24"/>
    <w:rsid w:val="009E7D4C"/>
    <w:rsid w:val="00A21B1D"/>
    <w:rsid w:val="00A30001"/>
    <w:rsid w:val="00A41024"/>
    <w:rsid w:val="00A81467"/>
    <w:rsid w:val="00A8482E"/>
    <w:rsid w:val="00AA1029"/>
    <w:rsid w:val="00AC169B"/>
    <w:rsid w:val="00AC32F2"/>
    <w:rsid w:val="00B07D40"/>
    <w:rsid w:val="00B1306D"/>
    <w:rsid w:val="00B248C0"/>
    <w:rsid w:val="00B31EEB"/>
    <w:rsid w:val="00B5508C"/>
    <w:rsid w:val="00B626F8"/>
    <w:rsid w:val="00B64BEB"/>
    <w:rsid w:val="00B6573C"/>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E0416E"/>
    <w:rsid w:val="00E228D8"/>
    <w:rsid w:val="00E5073A"/>
    <w:rsid w:val="00E60C22"/>
    <w:rsid w:val="00E74CD1"/>
    <w:rsid w:val="00E75513"/>
    <w:rsid w:val="00EA295C"/>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7790612"/>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33FA-960B-4A2E-9DBC-64F382E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2017-10-30T00:04:00Z</cp:lastPrinted>
  <dcterms:created xsi:type="dcterms:W3CDTF">2017-10-29T23:28:00Z</dcterms:created>
  <dcterms:modified xsi:type="dcterms:W3CDTF">2017-10-30T01:22:00Z</dcterms:modified>
</cp:coreProperties>
</file>